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00" w:rsidRDefault="00AD55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КЕМЕРОВСКАЯ ОБЛАСТЬ-КУЗБАСС</w:t>
      </w:r>
    </w:p>
    <w:p w:rsidR="001F2700" w:rsidRDefault="00AD55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ПРОКОПЬЕВСКИЙ МУНИЦИПАЛЬНЫЙ ОКРУГ</w:t>
      </w:r>
    </w:p>
    <w:p w:rsidR="001F2700" w:rsidRDefault="001F2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F2700" w:rsidRDefault="00AD557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СОВЕТ НАРОДНЫХ ДЕПУТАТОВ</w:t>
      </w:r>
    </w:p>
    <w:p w:rsidR="001F2700" w:rsidRDefault="00AD5571">
      <w:pPr>
        <w:tabs>
          <w:tab w:val="left" w:pos="184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ПРОКОПЬЕВСКОГО МУНИЦИПАЛЬНОГО ОКРУГА</w:t>
      </w:r>
    </w:p>
    <w:p w:rsidR="001F2700" w:rsidRDefault="001F2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РЕШЕНИЕ (проект)</w:t>
      </w: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__________ года № _</w:t>
      </w: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Прокопьевск</w:t>
      </w:r>
    </w:p>
    <w:p w:rsidR="001F2700" w:rsidRDefault="001F2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организации и проведении схода </w:t>
      </w:r>
      <w:r>
        <w:rPr>
          <w:rFonts w:ascii="Times New Roman" w:hAnsi="Times New Roman" w:cs="Times New Roman"/>
          <w:b/>
          <w:sz w:val="28"/>
          <w:szCs w:val="28"/>
        </w:rPr>
        <w:t>граждан на территории Прокопьевского муниципального округа</w:t>
      </w:r>
    </w:p>
    <w:p w:rsidR="001F2700" w:rsidRDefault="001F2700">
      <w:pPr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700" w:rsidRDefault="00AD5571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45 Федерального закона от 20 марта 2025 года 33-ФЗ «Об общих принципах организации местного самоуправления в единой системе публичной власти», Законом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 от 30.09.2025 № 112-ОЗ «О некоторых вопросах проведения схода граждан по вопросу введения и использования средств самообложения граждан» руководствуясь статьей 16 Устава муниципального образования Прокопьевский муниципальный округ Кемеровской о</w:t>
      </w:r>
      <w:r>
        <w:rPr>
          <w:rFonts w:ascii="Times New Roman" w:hAnsi="Times New Roman" w:cs="Times New Roman"/>
          <w:sz w:val="28"/>
          <w:szCs w:val="28"/>
        </w:rPr>
        <w:t>бласти – Кузбасса,</w:t>
      </w:r>
      <w:proofErr w:type="gramEnd"/>
    </w:p>
    <w:p w:rsidR="001F2700" w:rsidRDefault="001F2700">
      <w:pPr>
        <w:pStyle w:val="ConsPlusNormal"/>
        <w:widowControl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700" w:rsidRDefault="00AD5571">
      <w:pPr>
        <w:pStyle w:val="ConsPlusNormal"/>
        <w:widowControl/>
        <w:tabs>
          <w:tab w:val="left" w:pos="935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 Прокопьевского муниципального округа </w:t>
      </w:r>
      <w:r>
        <w:rPr>
          <w:rFonts w:ascii="Times New Roman" w:hAnsi="Times New Roman" w:cs="Times New Roman"/>
          <w:bCs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2700" w:rsidRDefault="001F2700">
      <w:pPr>
        <w:pStyle w:val="ConsPlusNormal"/>
        <w:widowControl/>
        <w:tabs>
          <w:tab w:val="left" w:pos="935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2700" w:rsidRDefault="00AD5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 порядке организации и проведении схода граждан на территории Прокопьевского муниципального округа согласно приложению к настоящему решению.</w:t>
      </w:r>
    </w:p>
    <w:p w:rsidR="001F2700" w:rsidRDefault="00AD5571">
      <w:pPr>
        <w:pStyle w:val="ConsPlusNormal"/>
        <w:widowControl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 газете «Сельская новь».</w:t>
      </w:r>
    </w:p>
    <w:p w:rsidR="001F2700" w:rsidRDefault="00AD5571">
      <w:pPr>
        <w:pStyle w:val="ConsPlusNormal"/>
        <w:widowControl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1F2700" w:rsidRDefault="00AD55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председателя комиссии по социальным вопросам Н.А. Каширину.</w:t>
      </w:r>
    </w:p>
    <w:p w:rsidR="001F2700" w:rsidRDefault="001F2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2700" w:rsidRDefault="001F2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2700" w:rsidRDefault="001F2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2700" w:rsidRDefault="001F2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1F2700">
        <w:tc>
          <w:tcPr>
            <w:tcW w:w="4404" w:type="dxa"/>
            <w:shd w:val="clear" w:color="auto" w:fill="auto"/>
          </w:tcPr>
          <w:p w:rsidR="001F2700" w:rsidRDefault="00AD5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1F2700" w:rsidRDefault="00AD5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5232" w:type="dxa"/>
            <w:shd w:val="clear" w:color="auto" w:fill="auto"/>
          </w:tcPr>
          <w:p w:rsidR="001F2700" w:rsidRDefault="00AD5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народных депутатов</w:t>
            </w:r>
          </w:p>
          <w:p w:rsidR="001F2700" w:rsidRDefault="00AD5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1F2700">
        <w:tc>
          <w:tcPr>
            <w:tcW w:w="4404" w:type="dxa"/>
            <w:shd w:val="clear" w:color="auto" w:fill="auto"/>
          </w:tcPr>
          <w:p w:rsidR="001F2700" w:rsidRDefault="001F27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2700" w:rsidRDefault="00AD5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___________Н.Г. Шабалина</w:t>
            </w:r>
          </w:p>
        </w:tc>
        <w:tc>
          <w:tcPr>
            <w:tcW w:w="5232" w:type="dxa"/>
            <w:shd w:val="clear" w:color="auto" w:fill="auto"/>
          </w:tcPr>
          <w:p w:rsidR="001F2700" w:rsidRDefault="001F27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2700" w:rsidRDefault="00AD5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И.А. Лошманкина</w:t>
            </w:r>
          </w:p>
        </w:tc>
      </w:tr>
    </w:tbl>
    <w:p w:rsidR="001F2700" w:rsidRDefault="001F2700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F2700" w:rsidRDefault="001F270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1F2700" w:rsidRDefault="001F270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E32646" w:rsidRDefault="00E3264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1F2700" w:rsidRDefault="00AD557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к решению</w:t>
      </w:r>
    </w:p>
    <w:p w:rsidR="001F2700" w:rsidRDefault="00AD557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Совета народных депутатов</w:t>
      </w:r>
    </w:p>
    <w:p w:rsidR="001F2700" w:rsidRDefault="00AD557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Прокопьевского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округа</w:t>
      </w:r>
    </w:p>
    <w:p w:rsidR="001F2700" w:rsidRDefault="00AD5571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                    №       </w:t>
      </w:r>
    </w:p>
    <w:p w:rsidR="001F2700" w:rsidRDefault="001F27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700" w:rsidRDefault="00AD557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1F2700" w:rsidRDefault="00AD557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организации и проведении схода граждан на территории Прокопьевского муниципального округа</w:t>
      </w:r>
    </w:p>
    <w:p w:rsidR="001F2700" w:rsidRDefault="001F27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порядке организации и проведении схода </w:t>
      </w:r>
      <w:r>
        <w:rPr>
          <w:rFonts w:ascii="Times New Roman" w:eastAsia="Times New Roman" w:hAnsi="Times New Roman" w:cs="Times New Roman"/>
          <w:sz w:val="28"/>
          <w:szCs w:val="28"/>
        </w:rPr>
        <w:t>граждан на территории Прокопьевского муниципального округа далее по тексту - (Положение) разработано в соответствии статьей 45 Федерального закона от 20 марта 2025 года 33-ФЗ «Об общих принципах организации местного самоуправления в единой системе публично</w:t>
      </w:r>
      <w:r>
        <w:rPr>
          <w:rFonts w:ascii="Times New Roman" w:eastAsia="Times New Roman" w:hAnsi="Times New Roman" w:cs="Times New Roman"/>
          <w:sz w:val="28"/>
          <w:szCs w:val="28"/>
        </w:rPr>
        <w:t>й власти», Законом Кемеровской области - Кузбасса от 30.09.2025 № 112-ОЗ «О некоторых вопросах проведения схода граждан по вопросу введения и использования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 самообложения граждан», статьей 16 Устава муниципального образования Прокопьевский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ьный округ Кемеровской области – Кузбасса.</w:t>
      </w:r>
    </w:p>
    <w:p w:rsidR="001F2700" w:rsidRDefault="00AD5571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 территории Прокопьевского муниципального округа, сход граждан может проводиться:</w:t>
      </w:r>
    </w:p>
    <w:p w:rsidR="001F2700" w:rsidRDefault="00AD5571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в населенном пункте, входящем в состав территории муниципального образования, по вопросу введения и использования средств с</w:t>
      </w:r>
      <w:r>
        <w:rPr>
          <w:rFonts w:ascii="Times New Roman" w:eastAsia="Times New Roman" w:hAnsi="Times New Roman" w:cs="Times New Roman"/>
          <w:sz w:val="28"/>
          <w:szCs w:val="28"/>
        </w:rPr>
        <w:t>амообложения граждан на территории данного населенного пункта;</w:t>
      </w:r>
      <w:proofErr w:type="gramEnd"/>
    </w:p>
    <w:p w:rsidR="001F2700" w:rsidRDefault="00AD5571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в соответствии с законом субъекта Российской Федерации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части территории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населенного пункта, входящего в состав территории муниципального образования, по вопросу введения и использования с</w:t>
      </w:r>
      <w:r>
        <w:rPr>
          <w:rFonts w:ascii="Times New Roman" w:eastAsia="Times New Roman" w:hAnsi="Times New Roman" w:cs="Times New Roman"/>
          <w:sz w:val="28"/>
          <w:szCs w:val="28"/>
        </w:rPr>
        <w:t>редств самообложения граждан на данной части территории населенного пункта;</w:t>
      </w:r>
    </w:p>
    <w:p w:rsidR="001F2700" w:rsidRDefault="00AD5571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проекта.</w:t>
      </w:r>
    </w:p>
    <w:p w:rsidR="001F2700" w:rsidRDefault="00AD5571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Сход граждан по вопросу введения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средств самообложения граждан на территории Прокопьевского муниципального округа может созываться главой Прокопьевского муниципального округа либо Советом народных депутатов Прокопьевского муниципального округа, в том числе по инициативе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sz w:val="28"/>
          <w:szCs w:val="28"/>
        </w:rPr>
        <w:t>ппы жителей соответствующей части территории населенного пункта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численностью не менее 10 человек.</w:t>
      </w:r>
    </w:p>
    <w:p w:rsidR="001F2700" w:rsidRDefault="001F2700">
      <w:pPr>
        <w:widowControl w:val="0"/>
        <w:spacing w:before="20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Право граждан на участие в сходе граждан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Правом участия в сходе граждан обладают лица, зарегистрированные на территории Прокопьевского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округа, обладающие в соответствии с законодательством о выборах активным избирательным правом.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Участие в сходе граждан является добровольным и свободным.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Граждане Российской Федерации участвуют в сходе лично, и каждый из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них обладает одним голосом.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На сходах граждан вправе присутствовать депутаты Совета народных депутатов Прокопьевского муниципального округа.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Ограничение прав на участие в сходе граждан в зависимости от происхождения, социального и имущественного положения, расовой и национально</w:t>
      </w:r>
      <w:r>
        <w:rPr>
          <w:rFonts w:ascii="Times New Roman" w:eastAsia="Times New Roman" w:hAnsi="Times New Roman" w:cs="Times New Roman"/>
          <w:sz w:val="28"/>
          <w:szCs w:val="28"/>
        </w:rPr>
        <w:t>й принадлежности,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не допускается.</w:t>
      </w:r>
    </w:p>
    <w:p w:rsidR="001F2700" w:rsidRDefault="001F270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Критерии определения границ части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населенного пункта, входящего в состав территории Прокопьевского муниципального округа, на которой может проводиться сход граждан</w:t>
      </w:r>
    </w:p>
    <w:p w:rsidR="001F2700" w:rsidRDefault="001F270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Границы части территории населенного пункта, входящего в состав территории Прокопьевского муниципального округа, на которо</w:t>
      </w:r>
      <w:r>
        <w:rPr>
          <w:rFonts w:ascii="Times New Roman" w:eastAsia="Times New Roman" w:hAnsi="Times New Roman" w:cs="Times New Roman"/>
          <w:sz w:val="28"/>
          <w:szCs w:val="28"/>
        </w:rPr>
        <w:t>й может проводиться сход граждан по вопросу введения и использования средств самообложения граждан,  в состав которого входит данный населенный пункт, определяется  с учетом следующих критериев: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территориально-пространственная целостность части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 населенного пункта (квартал, микрорайон, район, подъезд многоквартирного дома, несколько подъездов многоквартирного дома, один или несколько многоквартирных домов и (или) объектов индивидуального жилищного строительства, улица, территории осущес</w:t>
      </w:r>
      <w:r>
        <w:rPr>
          <w:rFonts w:ascii="Times New Roman" w:eastAsia="Times New Roman" w:hAnsi="Times New Roman" w:cs="Times New Roman"/>
          <w:sz w:val="28"/>
          <w:szCs w:val="28"/>
        </w:rPr>
        <w:t>твления территориального общественного самоуправления, иные территории проживания граждан);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проживание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части территории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населенного пункта не менее 10 граждан, обладающих избирательным правом;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наличие общей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цели использования средств самообложения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решения конкретных вопросов непосредственного обеспечения жизнедеятельности населения.</w:t>
      </w:r>
    </w:p>
    <w:p w:rsidR="001F2700" w:rsidRDefault="001F270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Правомочность схода граждан</w:t>
      </w:r>
    </w:p>
    <w:p w:rsidR="001F2700" w:rsidRDefault="001F270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Сход граждан правомочен при участии в нем более половины жителей населенного пункта, обладающих избирательным правом,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зарегистрированных  на территории населенного пункта (части территории).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граждан.</w:t>
      </w:r>
    </w:p>
    <w:p w:rsidR="001F2700" w:rsidRDefault="001F270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Инициатива проведения схода граждан</w:t>
      </w:r>
    </w:p>
    <w:p w:rsidR="001F2700" w:rsidRDefault="001F270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Сход граждан может быт</w:t>
      </w:r>
      <w:r>
        <w:rPr>
          <w:rFonts w:ascii="Times New Roman" w:eastAsia="Times New Roman" w:hAnsi="Times New Roman" w:cs="Times New Roman"/>
          <w:sz w:val="28"/>
          <w:szCs w:val="28"/>
        </w:rPr>
        <w:t>ь проведен по инициативе: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главы Прокопьевского муниципального округа Кемеровской области — Кузбасса;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Совета народных депутатов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Кемеровской области — Кузбасса;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инициативной группы граждан, имеющих право на участ</w:t>
      </w:r>
      <w:r>
        <w:rPr>
          <w:rFonts w:ascii="Times New Roman" w:eastAsia="Times New Roman" w:hAnsi="Times New Roman" w:cs="Times New Roman"/>
          <w:sz w:val="28"/>
          <w:szCs w:val="28"/>
        </w:rPr>
        <w:t>ие в сходе, при этом количество граждан, инициирующих проведение схода, не может быть менее 10 человек.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Выдвижение группой жителей населенного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пункта инициативы проведения схода граждан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путем сбора подписей. Подписи могут собираться тольк</w:t>
      </w:r>
      <w:r>
        <w:rPr>
          <w:rFonts w:ascii="Times New Roman" w:eastAsia="Times New Roman" w:hAnsi="Times New Roman" w:cs="Times New Roman"/>
          <w:sz w:val="28"/>
          <w:szCs w:val="28"/>
        </w:rPr>
        <w:t>о среди жителей населенного пункта, обладающих избирательным правом. Право сбора подписей принадлежит каждому жителю населенного пункта, обладающему активным избирательным правом.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 Подписи жителей населенного пункта вносятся в подписные листы (согласно 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риложению № 1), в которых указываются следующие сведения: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вопросы, выносимые на сход граждан,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отчество, дата рождения,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серия и номер паспорта или заменяющего его документа каждого жителя населенного пункта поселения, поддерживающего инициатив</w:t>
      </w:r>
      <w:r>
        <w:rPr>
          <w:rFonts w:ascii="Times New Roman" w:eastAsia="Times New Roman" w:hAnsi="Times New Roman" w:cs="Times New Roman"/>
          <w:sz w:val="28"/>
          <w:szCs w:val="28"/>
        </w:rPr>
        <w:t>у проведения схода граждан,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его места жительства,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и дата внесения подписи.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и дата ее внесения ставятся только самим жителем населенного пункта.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Подписные листы заверяются лицом, осуществлявшим сбор подписей, которое собственноручно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указывает свои фамилию, имя, отчество, дату рождения, адрес места жительства, серию и номер паспорта или заменяющего его документа, ставит свою подпись и дату ее внесения. Заверенные подписные листы направляются главе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Кемеровской области - Кузбасса.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Подписные листы, содержащие в совокупности менее 10 подписей, не подлежат рассмотрению.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Проверка поступивших подписных листов осуществляется в течение 3 рабочих дней. Для этого правовым актом главы Прокопьевского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 создается комиссия по проверке подписных листов в количестве трех человек. В состав комиссии по проверке подписных листов могут входить жители населенного пункта, обладающие избирательным правом, депутаты Совета народных депутатов Про</w:t>
      </w:r>
      <w:r>
        <w:rPr>
          <w:rFonts w:ascii="Times New Roman" w:eastAsia="Times New Roman" w:hAnsi="Times New Roman" w:cs="Times New Roman"/>
          <w:sz w:val="28"/>
          <w:szCs w:val="28"/>
        </w:rPr>
        <w:t>копьевского муниципального округа, при этом комиссия не может состоять только из муниципальных служащих.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Комиссия по проверке подписных листов исключает из них: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подписи, выполненные от имени жителя населенного пункта другим лицом;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подписи 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являющихся жителями населенного пункта;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подписи жителей населенного пункта, не обладавших на момент ее внесения избирательным правом;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подписи жителей населенного пункта без указания каких-либо из требуемых сведений либо без указания даты внесения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подписи;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подписи жителей населенного пункта,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внесения которых проставлены не собственноручно жителями населенного пункта;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6) подписи жителей населенного пункта, о которых указаны неверные данные в подписных листах;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все подписи в подписном листе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случае, если подписной лист не заверен;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все подписи в подписном листе, если в нем отсутствуют какие-либо сведения, которые должны быть в нем указаны в соответствии с пунктами 2 и 3 настоящей статьи.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проверки комиссия составляет протоко</w:t>
      </w:r>
      <w:r>
        <w:rPr>
          <w:rFonts w:ascii="Times New Roman" w:eastAsia="Times New Roman" w:hAnsi="Times New Roman" w:cs="Times New Roman"/>
          <w:sz w:val="28"/>
          <w:szCs w:val="28"/>
        </w:rPr>
        <w:t>л и представляет его на рассмотрение главе Прокопьевского муниципального округа Кемеровской области - Кузбасса.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Глава Прокопьевского муниципального округа Кемеровской области - Кузбасса на основании протокола комиссии по проверке подписных листов приним</w:t>
      </w:r>
      <w:r>
        <w:rPr>
          <w:rFonts w:ascii="Times New Roman" w:eastAsia="Times New Roman" w:hAnsi="Times New Roman" w:cs="Times New Roman"/>
          <w:sz w:val="28"/>
          <w:szCs w:val="28"/>
        </w:rPr>
        <w:t>ает решение об отказе в проведении схода граждан в случае, если в результате исключения комиссией подписей из подписных листов общее количество действительных подписей составило менее 10, а также в случае, если выносимый на сход граждан вопрос не относится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компетенции схода граждан.</w:t>
      </w:r>
      <w:proofErr w:type="gramEnd"/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Глава Прокопьевского муниципального округа Кемеровской области - Кузбасса, если основания для отказа в проведении схода граждан отсутствуют,  не позднее чем через 10 рабочих дней со дня получения подписных листов принимает </w:t>
      </w: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схода.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Глава Прокопьевского муниципального округа Кемеровской области - Кузбасса вправе включить вопросы в повестку дня схода по собственной инициативе.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могут быть включены в повестку дня схода граждан вопросы, не относящиеся к к</w:t>
      </w:r>
      <w:r>
        <w:rPr>
          <w:rFonts w:ascii="Times New Roman" w:eastAsia="Times New Roman" w:hAnsi="Times New Roman" w:cs="Times New Roman"/>
          <w:sz w:val="28"/>
          <w:szCs w:val="28"/>
        </w:rPr>
        <w:t>омпетенции схода граждан.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В правовом акте главы Прокопьевского муниципального округа Кемеровской области - Кузбасса о проведении схода граждан указываются: вопрос, выносимый на сход граждан; информация о времени и месте проведения схода граждан; сведен</w:t>
      </w:r>
      <w:r>
        <w:rPr>
          <w:rFonts w:ascii="Times New Roman" w:eastAsia="Times New Roman" w:hAnsi="Times New Roman" w:cs="Times New Roman"/>
          <w:sz w:val="28"/>
          <w:szCs w:val="28"/>
        </w:rPr>
        <w:t>ия об организаторе схода.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Постановление главы Прокопьевского муниципального округа о проведении схода граждан подлежит обязательному опубликованию в средствах информации и размещению на официальном сайте администрации Прокопьевского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округа в сети «Интернет»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за 10 дней до проведения схода граждан.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Голосование на сходе граждан может быть как тайным, так и открытым. Способ голосования определяется непосредственно сходом граждан.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В случае избрания тайного способа го</w:t>
      </w:r>
      <w:r>
        <w:rPr>
          <w:rFonts w:ascii="Times New Roman" w:eastAsia="Times New Roman" w:hAnsi="Times New Roman" w:cs="Times New Roman"/>
          <w:sz w:val="28"/>
          <w:szCs w:val="28"/>
        </w:rPr>
        <w:t>лосования на сходе граждан жителю населённого пункта, лицу, зарегистрировавшемуся для участия в сходе граждан, выдается бюллетень для голосования (согласно Приложению №3).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Сход граждан, проводимый по инициативе Совета народных депутатов Прокопьевского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округа, назначается Совета народных депутатов Прокопьевского муниципального округа, а по инициативе главы Прокопьевского муниципального округа — главой Прокопьевского муниципального округа.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Предложение о проведении схода граждан по иници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ативе Совета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народных депутатов Прокопьевского муниципального округа может внести депутат (группа депутатов) Совета народных депутатов Прокопьевского муниципального округа.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Предложение депутата (группы депутатов) о проведении схода граждан вносится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Прокопьевского муниципального округа в форме проекта решения Совета народных депутатов Прокопьевского муниципального округа в порядке, установленном регламентом Совета народных депутатов Прокопьевского муниципального округа.</w:t>
      </w:r>
    </w:p>
    <w:p w:rsidR="001F2700" w:rsidRDefault="00AD5571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 Гл</w:t>
      </w:r>
      <w:r>
        <w:rPr>
          <w:rFonts w:ascii="Times New Roman" w:eastAsia="Times New Roman" w:hAnsi="Times New Roman" w:cs="Times New Roman"/>
          <w:sz w:val="28"/>
          <w:szCs w:val="28"/>
        </w:rPr>
        <w:t>ава Прокопьевского муниципального округа реализует инициативу о проведении схода граждан путем издания постановления администрации Прокопьевского муниципального округа о назначении схода граждан.</w:t>
      </w:r>
    </w:p>
    <w:p w:rsidR="001F2700" w:rsidRDefault="001F270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Порядок подготовки схода граждан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Прокопьевском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альном округе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Проведение схода граждан обеспечивается главой Прокопьевского муниципального округа.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 Подготовка к проведению схода граждан, которая включает в себя: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1) составление списка жителей населенного пункта, имеющих право участвовать в сходе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2) назначение лиц, ответственных за регистрацию участников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3) подготовка предложений по составу счетной комиссии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4) подготовка предложений по секретарю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5) подготовка помещения или территории для пр</w:t>
      </w:r>
      <w:r>
        <w:rPr>
          <w:rFonts w:ascii="Times New Roman" w:eastAsia="Times New Roman" w:hAnsi="Times New Roman" w:cs="Times New Roman"/>
          <w:sz w:val="28"/>
          <w:szCs w:val="28"/>
        </w:rPr>
        <w:t>оведения схода граждан.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 Глава Прокопьевского муниципального округа для проведения схода граждан выделяет помещение, позволяющее вместить всех жителей населенного пункта.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Сход граждан также может проводиться на улице, в случае, если позволяют погодные </w:t>
      </w:r>
      <w:r>
        <w:rPr>
          <w:rFonts w:ascii="Times New Roman" w:eastAsia="Times New Roman" w:hAnsi="Times New Roman" w:cs="Times New Roman"/>
          <w:sz w:val="28"/>
          <w:szCs w:val="28"/>
        </w:rPr>
        <w:t>условия.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проведения схода граждан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Перед открытием схода граждан проводится регистрация его участников с указанием фамилии, имени, отчества (при наличии), года рождения, адреса места жительства (отметка в списке граждан, имеющих право на уч</w:t>
      </w:r>
      <w:r>
        <w:rPr>
          <w:rFonts w:ascii="Times New Roman" w:eastAsia="Times New Roman" w:hAnsi="Times New Roman" w:cs="Times New Roman"/>
          <w:sz w:val="28"/>
          <w:szCs w:val="28"/>
        </w:rPr>
        <w:t>астие в сходе).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 Регистрация участников схода граждан осуществляется сотрудниками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Прокопьевского муниципального округа. 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 Открытие схода граждан осуществляет глава Прокопьевского муниципального округа Кемеровской области - Кузбасса. Огл</w:t>
      </w:r>
      <w:r>
        <w:rPr>
          <w:rFonts w:ascii="Times New Roman" w:eastAsia="Times New Roman" w:hAnsi="Times New Roman" w:cs="Times New Roman"/>
          <w:sz w:val="28"/>
          <w:szCs w:val="28"/>
        </w:rPr>
        <w:t>ашаются результаты регистрации участников схода граждан.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 Сход граждан под протокол избирает председательствующего, секретаря и счётную комиссию схода граждан, определяет способ голосования (тайный, открытый). Количество членов счётной комиссии не 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быть менее трёх человек. В счётную комиссию не может входить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председательствующий. Сход граждан вправе в ходе проведения схода переизбрать счётную комиссию, полностью либо досрочно прекратить полномочия отдельных членов счётной комиссии и доизбрать новых </w:t>
      </w:r>
      <w:r>
        <w:rPr>
          <w:rFonts w:ascii="Times New Roman" w:eastAsia="Times New Roman" w:hAnsi="Times New Roman" w:cs="Times New Roman"/>
          <w:sz w:val="28"/>
          <w:szCs w:val="28"/>
        </w:rPr>
        <w:t>членов на образовавшиеся вакансии.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 Председательствующий на сходе граждан организует проведение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схода граждан, поддерживает порядок, координирует работу счётной комиссии,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предоставляет слово для выступления по обсуждаемым вопросам, обеспечивает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</w:t>
      </w:r>
      <w:r>
        <w:rPr>
          <w:rFonts w:ascii="Times New Roman" w:eastAsia="Times New Roman" w:hAnsi="Times New Roman" w:cs="Times New Roman"/>
          <w:sz w:val="28"/>
          <w:szCs w:val="28"/>
        </w:rPr>
        <w:t>енный порядок голосования.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 Протокол схода граждан ведёт секретарь схода граждан, который обеспечивает достоверность отражённых в них сведений.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протоколе схода граждан указываются: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дата и место проведения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общее число граждан, пр</w:t>
      </w:r>
      <w:r>
        <w:rPr>
          <w:rFonts w:ascii="Times New Roman" w:eastAsia="Times New Roman" w:hAnsi="Times New Roman" w:cs="Times New Roman"/>
          <w:sz w:val="28"/>
          <w:szCs w:val="28"/>
        </w:rPr>
        <w:t>оживающих на соответствующей территории и имеющих право принимать участие в сходе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количество присутствующих (зарегистрированных участников схода граждан);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фамилия, имя, отчество председательствующего на сходе граждан, секретаря и членов </w:t>
      </w:r>
      <w:r>
        <w:rPr>
          <w:rFonts w:ascii="Times New Roman" w:eastAsia="Times New Roman" w:hAnsi="Times New Roman" w:cs="Times New Roman"/>
          <w:sz w:val="28"/>
          <w:szCs w:val="28"/>
        </w:rPr>
        <w:t>счётной комиссии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вопрос, по которому проводится сход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принятые решения и результаты голосования.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Протокол подписывается лицом, председательствующим на сходе граждан и секретарем схода граждан. К протоколу прикладывается список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зарегистрированных участников схода граждан.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 Решения на сходе граждан принимаются простым большинством голосов.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8. Счётная комиссия: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проверяет правильность регистрации прибывающих на сход граждан жителей населённого пункта, при необходимости их пр</w:t>
      </w:r>
      <w:r>
        <w:rPr>
          <w:rFonts w:ascii="Times New Roman" w:eastAsia="Times New Roman" w:hAnsi="Times New Roman" w:cs="Times New Roman"/>
          <w:sz w:val="28"/>
          <w:szCs w:val="28"/>
        </w:rPr>
        <w:t>ава на участие в работе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определяет кворум схода граждан;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даёт разъяснения по вопросам голосования;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подсчитывает голоса и подводит итоги голосования;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составляет протокол об итогах голосования;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передаёт в главе Прокопьевского му</w:t>
      </w:r>
      <w:r>
        <w:rPr>
          <w:rFonts w:ascii="Times New Roman" w:eastAsia="Times New Roman" w:hAnsi="Times New Roman" w:cs="Times New Roman"/>
          <w:sz w:val="28"/>
          <w:szCs w:val="28"/>
        </w:rPr>
        <w:t>ниципального округа Кемеровской области - Кузбасса материалы с результатами голосования (бюллетени, протокол, список граждан – участников схода) в недельный срок после схода граждан.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Решения схода граждан</w:t>
      </w: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Решение схода граждан считается принятым, </w:t>
      </w:r>
      <w:r>
        <w:rPr>
          <w:rFonts w:ascii="Times New Roman" w:eastAsia="Times New Roman" w:hAnsi="Times New Roman" w:cs="Times New Roman"/>
          <w:sz w:val="28"/>
          <w:szCs w:val="28"/>
        </w:rPr>
        <w:t>если за него проголосовало более половины участников схода граждан.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 Решения, принятые на сходе граждан имеют прямое действие и применяются на всей территории населенного пункта поселения.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Решения, принятые сходом граждан, не должны противоречить федер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альным и областным законам, а также Уставу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Прокопьевский муниципальный округ Кемеровской области - Кузбасса.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>
        <w:rPr>
          <w:rFonts w:ascii="Times New Roman" w:hAnsi="Times New Roman"/>
          <w:sz w:val="28"/>
          <w:szCs w:val="28"/>
        </w:rPr>
        <w:t xml:space="preserve">Органы местного самоуправления и должностные лица местного самоуправления обеспечивают исполнение решений, принятых </w:t>
      </w:r>
      <w:r>
        <w:rPr>
          <w:rFonts w:ascii="Times New Roman" w:hAnsi="Times New Roman"/>
          <w:sz w:val="28"/>
          <w:szCs w:val="28"/>
        </w:rPr>
        <w:t>на сходе граждан, в соответствии с разграничением полномочий между ними, определенным уставом муниципального образования.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 Решение, принятое на сходе граждан, может быть отменено или изменено путем принятия иного решения на сходе граждан.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 Решения, п</w:t>
      </w:r>
      <w:r>
        <w:rPr>
          <w:rFonts w:ascii="Times New Roman" w:eastAsia="Times New Roman" w:hAnsi="Times New Roman" w:cs="Times New Roman"/>
          <w:sz w:val="28"/>
          <w:szCs w:val="28"/>
        </w:rPr>
        <w:t>ринятые на сходе граждан, подлежат опубликованию и размещению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700" w:rsidRDefault="00AD5571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1к Положению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порядке организации и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проведении схода граждан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территории Прокопьевского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1F2700" w:rsidRDefault="001F27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2700" w:rsidRDefault="001F27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2700" w:rsidRDefault="001F2700">
      <w:pPr>
        <w:pStyle w:val="ConsPlusNormal"/>
        <w:ind w:firstLine="0"/>
        <w:jc w:val="right"/>
        <w:outlineLvl w:val="1"/>
      </w:pPr>
    </w:p>
    <w:p w:rsidR="001F2700" w:rsidRDefault="00AD5571">
      <w:pPr>
        <w:pStyle w:val="ConsPlusNormal"/>
        <w:ind w:firstLine="0"/>
        <w:jc w:val="center"/>
        <w:rPr>
          <w:rFonts w:ascii="Times New Roman" w:hAnsi="Times New Roman"/>
        </w:rPr>
      </w:pPr>
      <w:bookmarkStart w:id="1" w:name="Par184"/>
      <w:bookmarkEnd w:id="1"/>
      <w:r>
        <w:rPr>
          <w:rFonts w:ascii="Times New Roman" w:hAnsi="Times New Roman"/>
          <w:b/>
        </w:rPr>
        <w:t>ПОДПИСНОЙ ЛИСТ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Мы,   нижеподписавшиеся   жители   населенного  пункта  _______________ </w:t>
      </w:r>
      <w:r>
        <w:rPr>
          <w:rFonts w:ascii="Times New Roman" w:hAnsi="Times New Roman"/>
          <w:i/>
        </w:rPr>
        <w:t>(наименование  населенного пункта)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Прокопьевского </w:t>
      </w:r>
      <w:r>
        <w:rPr>
          <w:rFonts w:ascii="Times New Roman" w:hAnsi="Times New Roman"/>
          <w:i/>
        </w:rPr>
        <w:t>муниципального округа Кемеровской области - Кузбасса</w:t>
      </w:r>
      <w:r>
        <w:rPr>
          <w:rFonts w:ascii="Times New Roman" w:hAnsi="Times New Roman"/>
        </w:rPr>
        <w:t xml:space="preserve"> выдвигаем инициативу проведения схода граждан по  вопросу:  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tbl>
      <w:tblPr>
        <w:tblW w:w="895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1815"/>
        <w:gridCol w:w="1417"/>
        <w:gridCol w:w="1417"/>
        <w:gridCol w:w="1929"/>
        <w:gridCol w:w="1700"/>
      </w:tblGrid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Домашний адрес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паспорта (или заменяющего его документа)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AD557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и дата подписания листа</w:t>
            </w: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F270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</w:tbl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Подписи заверяю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/>
        </w:rPr>
        <w:t>(ФИО, дата рождения, данные паспорта (или заменяющего его документа), адрес</w:t>
      </w:r>
      <w:proofErr w:type="gramEnd"/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места жительства лица, осуществляющего сбор подписей).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 </w:t>
      </w:r>
      <w:r>
        <w:rPr>
          <w:rFonts w:ascii="Times New Roman" w:hAnsi="Times New Roman"/>
          <w:i/>
        </w:rPr>
        <w:t>(дата, подпись)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F2700" w:rsidRDefault="001F2700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F2700" w:rsidRDefault="00AD5571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 к Положению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порядке организации и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проведении схода граждан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территории Прокопьевского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1F2700" w:rsidRDefault="00AD5571">
      <w:pPr>
        <w:pStyle w:val="ConsPlusNormal"/>
        <w:ind w:firstLine="0"/>
        <w:jc w:val="center"/>
        <w:rPr>
          <w:rFonts w:ascii="Times New Roman" w:hAnsi="Times New Roman"/>
        </w:rPr>
      </w:pPr>
      <w:bookmarkStart w:id="2" w:name="Par279"/>
      <w:bookmarkEnd w:id="2"/>
      <w:r>
        <w:rPr>
          <w:rFonts w:ascii="Times New Roman" w:hAnsi="Times New Roman"/>
          <w:b/>
        </w:rPr>
        <w:t>ПРОТОКОЛ</w:t>
      </w:r>
    </w:p>
    <w:p w:rsidR="001F2700" w:rsidRDefault="00AD5571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СХОДА ГРАЖДАН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Населенного пункта ______________________ </w:t>
      </w:r>
      <w:r>
        <w:rPr>
          <w:rFonts w:ascii="Times New Roman" w:hAnsi="Times New Roman"/>
          <w:i/>
        </w:rPr>
        <w:t xml:space="preserve">(наименование населенного пункта) </w:t>
      </w:r>
      <w:r>
        <w:rPr>
          <w:rFonts w:ascii="Times New Roman" w:hAnsi="Times New Roman"/>
        </w:rPr>
        <w:t>муниципального    образования    Прокопьевский муниципальный   округ Кемеровской области - Кузбасса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"__"_______________ года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(место проведения)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общее  число  граждан,  проживающих  на  (соответствующей территории) и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имеющих право на участие в сходе граждан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Присутствовали: 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Председательствующий на сходе граждан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(фамилия, имя, отчество)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Секретарь схода граждан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(фамилия, имя, отчество)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Члены счетной комиссии: ___________________________________________________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(фамилии, имена, отчества)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      ПОВЕСТКА ДНЯ: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 О........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Избрание председателя, счетной комиссии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 О..........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Доклад, информация....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 Слушали: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     краткое содержание выступления (Ф.И.О.)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Выступили: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   краткое </w:t>
      </w:r>
      <w:r>
        <w:rPr>
          <w:rFonts w:ascii="Times New Roman" w:hAnsi="Times New Roman"/>
        </w:rPr>
        <w:t>содержание выступления (Ф.И.О.)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Решили: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Результаты голосования "за", "против", "воздержался"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Решение принято (не принято)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2. ...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Председательствующий на сходе граждан 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     (подпись, расшифровка подписи)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Секретарь схода граждан _______________________________________________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(подпись, расшифровка подписи)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</w:rPr>
      </w:pPr>
    </w:p>
    <w:p w:rsidR="001F2700" w:rsidRDefault="00AD5571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к Положению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порядке организации и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проведении схода граждан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территории Прокопьевского </w:t>
      </w:r>
    </w:p>
    <w:p w:rsidR="001F2700" w:rsidRDefault="00AD55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1F2700" w:rsidRDefault="001F27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БЮЛЛЕТЕНЬ</w:t>
      </w: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для голосования участников схода граждан  </w:t>
      </w:r>
    </w:p>
    <w:p w:rsidR="001F2700" w:rsidRDefault="001F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Населенного пункта ______________________ </w:t>
      </w:r>
      <w:r>
        <w:rPr>
          <w:rFonts w:ascii="Times New Roman" w:hAnsi="Times New Roman"/>
          <w:i/>
          <w:sz w:val="22"/>
          <w:szCs w:val="22"/>
        </w:rPr>
        <w:t xml:space="preserve">(наименование населенного пункта) </w:t>
      </w:r>
      <w:r>
        <w:rPr>
          <w:rFonts w:ascii="Times New Roman" w:hAnsi="Times New Roman"/>
          <w:sz w:val="22"/>
          <w:szCs w:val="22"/>
        </w:rPr>
        <w:t xml:space="preserve">муниципального    образования    Прокопьевский </w:t>
      </w:r>
      <w:r>
        <w:rPr>
          <w:rFonts w:ascii="Times New Roman" w:hAnsi="Times New Roman"/>
          <w:sz w:val="22"/>
          <w:szCs w:val="22"/>
        </w:rPr>
        <w:t>муниципальный   округ Кемеровской области - Кузбасса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                                                                                                               "__"_______________ года</w:t>
      </w:r>
    </w:p>
    <w:p w:rsidR="001F2700" w:rsidRDefault="00AD5571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(место проведения)</w:t>
      </w:r>
    </w:p>
    <w:p w:rsidR="001F2700" w:rsidRDefault="001F2700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</w:t>
      </w:r>
      <w:proofErr w:type="gramStart"/>
      <w:r>
        <w:rPr>
          <w:rFonts w:ascii="Times New Roman" w:eastAsia="Times New Roman" w:hAnsi="Times New Roman" w:cs="Times New Roman"/>
        </w:rPr>
        <w:t>О</w:t>
      </w:r>
      <w:proofErr w:type="gramEnd"/>
      <w:r>
        <w:rPr>
          <w:rFonts w:ascii="Times New Roman" w:eastAsia="Times New Roman" w:hAnsi="Times New Roman" w:cs="Times New Roman"/>
        </w:rPr>
        <w:t xml:space="preserve"> участника схода гражда</w:t>
      </w:r>
      <w:r>
        <w:rPr>
          <w:rFonts w:ascii="Times New Roman" w:eastAsia="Times New Roman" w:hAnsi="Times New Roman" w:cs="Times New Roman"/>
        </w:rPr>
        <w:t xml:space="preserve">н ____________________________________ 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 ______________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участка ______________ тел. ____________________________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ПОВЕСТКА: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_____________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_____________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</w:p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Вопрос повестки дня: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</w:t>
      </w:r>
    </w:p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1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40"/>
        <w:gridCol w:w="1638"/>
        <w:gridCol w:w="1932"/>
      </w:tblGrid>
      <w:tr w:rsidR="001F2700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ПРОТИВ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ВОЗДЕРЖАЛСЯ</w:t>
            </w:r>
          </w:p>
        </w:tc>
      </w:tr>
      <w:tr w:rsidR="001F2700"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</w:tr>
    </w:tbl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Вопрос повестки дня: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</w:t>
      </w:r>
    </w:p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1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40"/>
        <w:gridCol w:w="1638"/>
        <w:gridCol w:w="1932"/>
      </w:tblGrid>
      <w:tr w:rsidR="001F2700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ПРОТИВ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ВОЗДЕРЖАЛСЯ</w:t>
            </w:r>
          </w:p>
        </w:tc>
      </w:tr>
      <w:tr w:rsidR="001F2700"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</w:tr>
    </w:tbl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Вопрос повестки дня:</w:t>
      </w:r>
    </w:p>
    <w:p w:rsidR="001F2700" w:rsidRDefault="00AD557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</w:t>
      </w:r>
    </w:p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98" w:type="dxa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28"/>
        <w:gridCol w:w="1640"/>
        <w:gridCol w:w="1930"/>
      </w:tblGrid>
      <w:tr w:rsidR="001F2700">
        <w:trPr>
          <w:trHeight w:val="450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ПРОТИВ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700" w:rsidRDefault="00AD5571">
            <w:pPr>
              <w:pStyle w:val="af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ВОЗДЕРЖАЛСЯ</w:t>
            </w:r>
          </w:p>
        </w:tc>
      </w:tr>
      <w:tr w:rsidR="001F2700"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00" w:rsidRDefault="001F2700">
            <w:pPr>
              <w:pStyle w:val="af3"/>
              <w:rPr>
                <w:rFonts w:ascii="Times New Roman" w:hAnsi="Times New Roman"/>
                <w:color w:val="000000"/>
              </w:rPr>
            </w:pPr>
          </w:p>
        </w:tc>
      </w:tr>
    </w:tbl>
    <w:p w:rsidR="001F2700" w:rsidRDefault="001F27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F2700" w:rsidRDefault="00AD5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РАЗЪЯСНЕНИЕ ПОРЯДКА ЗАПОЛНЕНИЯ БЮЛЛЕТЕНЯ</w:t>
      </w:r>
    </w:p>
    <w:p w:rsidR="001F2700" w:rsidRDefault="00AD5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Поставьте ЛЮБОЙ ЗНАК «+» или «V» в квадрате с выбранным </w:t>
      </w:r>
      <w:r>
        <w:rPr>
          <w:rFonts w:ascii="Times New Roman" w:eastAsia="Times New Roman" w:hAnsi="Times New Roman" w:cs="Times New Roman"/>
        </w:rPr>
        <w:t>Вами вариантом. Бюллетень, в котором знак поставлен более чем в одном квадрате либо не поставлен ни в одном из них, а также неподписанный бюллетень считаются недействительными. Не допускается заполнение бюллетеня для голосования карандашом и внесение в нег</w:t>
      </w:r>
      <w:r>
        <w:rPr>
          <w:rFonts w:ascii="Times New Roman" w:eastAsia="Times New Roman" w:hAnsi="Times New Roman" w:cs="Times New Roman"/>
        </w:rPr>
        <w:t>о каких-либо исправлений.</w:t>
      </w:r>
    </w:p>
    <w:p w:rsidR="001F2700" w:rsidRDefault="001F27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1F2700">
      <w:headerReference w:type="even" r:id="rId7"/>
      <w:headerReference w:type="default" r:id="rId8"/>
      <w:headerReference w:type="first" r:id="rId9"/>
      <w:pgSz w:w="11906" w:h="16838"/>
      <w:pgMar w:top="851" w:right="851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571" w:rsidRDefault="00AD5571">
      <w:pPr>
        <w:spacing w:after="0" w:line="240" w:lineRule="auto"/>
      </w:pPr>
      <w:r>
        <w:separator/>
      </w:r>
    </w:p>
  </w:endnote>
  <w:endnote w:type="continuationSeparator" w:id="0">
    <w:p w:rsidR="00AD5571" w:rsidRDefault="00AD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571" w:rsidRDefault="00AD5571">
      <w:pPr>
        <w:spacing w:after="0" w:line="240" w:lineRule="auto"/>
      </w:pPr>
      <w:r>
        <w:separator/>
      </w:r>
    </w:p>
  </w:footnote>
  <w:footnote w:type="continuationSeparator" w:id="0">
    <w:p w:rsidR="00AD5571" w:rsidRDefault="00AD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700" w:rsidRDefault="00AD5571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F2700" w:rsidRDefault="00AD5571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700" w:rsidRDefault="001F27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700" w:rsidRDefault="001F27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1F2700"/>
    <w:rsid w:val="001F2700"/>
    <w:rsid w:val="00AD5571"/>
    <w:rsid w:val="00E3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  <w:rsid w:val="00750F1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50F1E"/>
  </w:style>
  <w:style w:type="character" w:customStyle="1" w:styleId="a6">
    <w:name w:val="Нижний колонтитул Знак"/>
    <w:basedOn w:val="a0"/>
    <w:link w:val="a7"/>
    <w:uiPriority w:val="99"/>
    <w:qFormat/>
    <w:rsid w:val="00C43C4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832D08"/>
    <w:rPr>
      <w:rFonts w:ascii="Tahoma" w:hAnsi="Tahoma" w:cs="Tahoma"/>
      <w:sz w:val="16"/>
      <w:szCs w:val="16"/>
    </w:rPr>
  </w:style>
  <w:style w:type="character" w:styleId="aa">
    <w:name w:val="Hyperlink"/>
    <w:rPr>
      <w:color w:val="000080"/>
      <w:u w:val="single"/>
    </w:rPr>
  </w:style>
  <w:style w:type="character" w:customStyle="1" w:styleId="ab">
    <w:name w:val="Символ нумераци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750F1E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qFormat/>
    <w:rsid w:val="00750F1E"/>
    <w:pPr>
      <w:widowControl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750F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Indent"/>
    <w:basedOn w:val="a"/>
    <w:unhideWhenUsed/>
    <w:qFormat/>
    <w:rsid w:val="00750F1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6"/>
    <w:uiPriority w:val="99"/>
    <w:unhideWhenUsed/>
    <w:rsid w:val="00C43C4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uiPriority w:val="99"/>
    <w:semiHidden/>
    <w:unhideWhenUsed/>
    <w:qFormat/>
    <w:rsid w:val="00832D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C875BB"/>
    <w:pPr>
      <w:widowControl w:val="0"/>
    </w:pPr>
    <w:rPr>
      <w:rFonts w:ascii="Courier New" w:hAnsi="Courier New" w:cs="Courier New"/>
      <w:sz w:val="20"/>
    </w:rPr>
  </w:style>
  <w:style w:type="paragraph" w:customStyle="1" w:styleId="ConsPlusCell">
    <w:name w:val="ConsPlusCell"/>
    <w:qFormat/>
    <w:rsid w:val="00C875BB"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rsid w:val="00C875BB"/>
    <w:pPr>
      <w:widowControl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qFormat/>
    <w:rsid w:val="00C875BB"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rsid w:val="00C875BB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C875BB"/>
    <w:pPr>
      <w:widowControl w:val="0"/>
    </w:pPr>
    <w:rPr>
      <w:rFonts w:ascii="Arial" w:hAnsi="Arial" w:cs="Arial"/>
      <w:sz w:val="20"/>
    </w:rPr>
  </w:style>
  <w:style w:type="paragraph" w:customStyle="1" w:styleId="af2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numbering" w:customStyle="1" w:styleId="af4">
    <w:name w:val="Без списка"/>
    <w:uiPriority w:val="99"/>
    <w:semiHidden/>
    <w:unhideWhenUsed/>
    <w:qFormat/>
  </w:style>
  <w:style w:type="numbering" w:customStyle="1" w:styleId="1">
    <w:name w:val="Нет списка1"/>
    <w:uiPriority w:val="99"/>
    <w:semiHidden/>
    <w:unhideWhenUsed/>
    <w:qFormat/>
    <w:rsid w:val="00C875BB"/>
  </w:style>
  <w:style w:type="table" w:styleId="af5">
    <w:name w:val="Table Grid"/>
    <w:basedOn w:val="a1"/>
    <w:uiPriority w:val="59"/>
    <w:rsid w:val="00D56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11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20.03.2025 N 33-ФЗ"Об общих принципах организации местного самоуправления в единой системе публичной власти"</vt:lpstr>
    </vt:vector>
  </TitlesOfParts>
  <Company>КонсультантПлюс Версия 4025.00.52</Company>
  <LinksUpToDate>false</LinksUpToDate>
  <CharactersWithSpaces>20874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20.03.2025 N 33-ФЗ"Об общих принципах организации местного самоуправления в единой системе публичной власти"</dc:title>
  <dc:subject/>
  <dc:creator>User-29</dc:creator>
  <dc:description/>
  <cp:lastModifiedBy>SOVET1</cp:lastModifiedBy>
  <cp:revision>74</cp:revision>
  <cp:lastPrinted>2026-03-20T06:59:00Z</cp:lastPrinted>
  <dcterms:created xsi:type="dcterms:W3CDTF">2026-03-20T09:40:00Z</dcterms:created>
  <dcterms:modified xsi:type="dcterms:W3CDTF">2026-03-20T07:00:00Z</dcterms:modified>
  <dc:language>ru-RU</dc:language>
</cp:coreProperties>
</file>